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D93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D93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  <w:r w:rsidR="007F328F">
        <w:rPr>
          <w:rFonts w:ascii="Times New Roman" w:hAnsi="Times New Roman"/>
          <w:b/>
          <w:sz w:val="24"/>
          <w:szCs w:val="24"/>
        </w:rPr>
        <w:t>оперативного контроля</w:t>
      </w:r>
    </w:p>
    <w:p w:rsidR="00D6684D" w:rsidRPr="00502902" w:rsidRDefault="00D6684D" w:rsidP="00D933F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D933F8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D933F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D933F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7F328F">
        <w:rPr>
          <w:rFonts w:ascii="Times New Roman" w:hAnsi="Times New Roman"/>
          <w:bCs/>
          <w:sz w:val="24"/>
          <w:szCs w:val="24"/>
        </w:rPr>
        <w:t xml:space="preserve">оперативного контроля </w:t>
      </w:r>
      <w:r w:rsidRPr="00FD329A">
        <w:rPr>
          <w:rFonts w:ascii="Times New Roman" w:hAnsi="Times New Roman"/>
          <w:bCs/>
          <w:sz w:val="24"/>
          <w:szCs w:val="24"/>
        </w:rPr>
        <w:t xml:space="preserve">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</w:t>
      </w:r>
      <w:r w:rsidR="00F85E01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>
        <w:rPr>
          <w:rFonts w:ascii="Times New Roman" w:hAnsi="Times New Roman"/>
          <w:sz w:val="24"/>
          <w:szCs w:val="24"/>
        </w:rPr>
        <w:t>ражданской службы", - 11-3-4</w:t>
      </w:r>
      <w:r w:rsidR="00FA3AD3">
        <w:rPr>
          <w:rFonts w:ascii="Times New Roman" w:hAnsi="Times New Roman"/>
          <w:sz w:val="24"/>
          <w:szCs w:val="24"/>
        </w:rPr>
        <w:t>-096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D933F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D933F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FA3AD3"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D933F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D933F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D933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D933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9299B" w:rsidRDefault="00D6684D" w:rsidP="00D933F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929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D933F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 xml:space="preserve">6.3. </w:t>
      </w:r>
      <w:r w:rsidRPr="007D44B1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D44B1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9299B" w:rsidRDefault="0049299B" w:rsidP="00D933F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D933F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</w:t>
      </w:r>
      <w:r w:rsidRPr="0049299B">
        <w:rPr>
          <w:rFonts w:ascii="Times New Roman" w:hAnsi="Times New Roman"/>
          <w:spacing w:val="-2"/>
          <w:sz w:val="24"/>
          <w:szCs w:val="24"/>
        </w:rPr>
        <w:lastRenderedPageBreak/>
        <w:t>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27AEB" w:rsidRDefault="00FA3AD3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6684D"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D933F8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D933F8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D933F8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D933F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D44B1" w:rsidRDefault="00D6684D" w:rsidP="00D933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инспекции, а </w:t>
      </w:r>
      <w:r w:rsidRPr="007D44B1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D44B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D44B1">
        <w:rPr>
          <w:rFonts w:ascii="Times New Roman" w:hAnsi="Times New Roman"/>
          <w:sz w:val="24"/>
          <w:szCs w:val="24"/>
        </w:rPr>
        <w:t>: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D44B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D44B1" w:rsidRDefault="00D6684D" w:rsidP="00D933F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F328F" w:rsidRPr="00560F3B" w:rsidRDefault="007F328F" w:rsidP="00D933F8">
      <w:pPr>
        <w:shd w:val="clear" w:color="auto" w:fill="FFFFFF"/>
        <w:spacing w:after="0" w:line="240" w:lineRule="auto"/>
        <w:ind w:left="14" w:firstLine="553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разрабатывать и согласовывать с УФНС России по Рязанской области планов</w:t>
      </w:r>
      <w:r w:rsidRPr="00560F3B">
        <w:rPr>
          <w:rFonts w:ascii="Times New Roman" w:hAnsi="Times New Roman"/>
        </w:rPr>
        <w:br/>
        <w:t xml:space="preserve">проведения мероприятий по </w:t>
      </w:r>
      <w:proofErr w:type="gramStart"/>
      <w:r w:rsidRPr="00560F3B">
        <w:rPr>
          <w:rFonts w:ascii="Times New Roman" w:hAnsi="Times New Roman"/>
        </w:rPr>
        <w:t>контролю за</w:t>
      </w:r>
      <w:proofErr w:type="gramEnd"/>
      <w:r w:rsidRPr="00560F3B">
        <w:rPr>
          <w:rFonts w:ascii="Times New Roman" w:hAnsi="Times New Roman"/>
        </w:rPr>
        <w:t xml:space="preserve"> применением ККТ, законодательства РФ «О лотереях», законодательства РФ «О национальной платежной системе»;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осуществлять регистрацию, перерегистрацию и снятие с регистрации контрольно-кассовой техники в соответствии с действующим Законодательством РФ и нормативными документами;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 xml:space="preserve">осуществлять </w:t>
      </w:r>
      <w:proofErr w:type="gramStart"/>
      <w:r w:rsidRPr="00560F3B">
        <w:rPr>
          <w:rFonts w:ascii="Times New Roman" w:hAnsi="Times New Roman"/>
        </w:rPr>
        <w:t>контроль за</w:t>
      </w:r>
      <w:proofErr w:type="gramEnd"/>
      <w:r w:rsidRPr="00560F3B">
        <w:rPr>
          <w:rFonts w:ascii="Times New Roman" w:hAnsi="Times New Roman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</w:t>
      </w:r>
      <w:r w:rsidRPr="00560F3B">
        <w:rPr>
          <w:rFonts w:ascii="Times New Roman" w:hAnsi="Times New Roman"/>
        </w:rPr>
        <w:lastRenderedPageBreak/>
        <w:t>организациями и физическими лицами, осуществляющими предпринимательскую деятельность без образования  юридического лица</w:t>
      </w:r>
      <w:r w:rsidRPr="00560F3B">
        <w:rPr>
          <w:rFonts w:ascii="Times New Roman" w:hAnsi="Times New Roman"/>
          <w:color w:val="000000"/>
          <w:spacing w:val="1"/>
        </w:rPr>
        <w:t>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560F3B">
        <w:rPr>
          <w:rFonts w:ascii="Times New Roman" w:hAnsi="Times New Roman"/>
        </w:rPr>
        <w:t xml:space="preserve">проводить проверки порядка работы с денежной наличностью и ведению кассовых операций, соблюдения </w:t>
      </w:r>
      <w:r w:rsidRPr="00560F3B">
        <w:rPr>
          <w:rFonts w:ascii="Times New Roman" w:hAnsi="Times New Roman"/>
          <w:bCs/>
        </w:rPr>
        <w:t xml:space="preserve">законодательства «О лотереях», </w:t>
      </w:r>
      <w:r w:rsidRPr="00560F3B">
        <w:rPr>
          <w:rFonts w:ascii="Times New Roman" w:hAnsi="Times New Roman"/>
        </w:rPr>
        <w:t>законодательства РФ «О национальной платежной системе»</w:t>
      </w:r>
      <w:r w:rsidRPr="00560F3B">
        <w:rPr>
          <w:rFonts w:ascii="Times New Roman" w:hAnsi="Times New Roman"/>
          <w:bCs/>
        </w:rPr>
        <w:t>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560F3B">
        <w:rPr>
          <w:rFonts w:ascii="Times New Roman" w:hAnsi="Times New Roman"/>
        </w:rPr>
        <w:t>осуществлять контрольные мероприятия по установлению фактических адресов места нахождения юридических лиц и индивидуальных предпринимателей;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 xml:space="preserve">соблюдать сроки проведения проверки, а также своевременно проводить все необходимые </w:t>
      </w:r>
      <w:proofErr w:type="gramStart"/>
      <w:r w:rsidRPr="00560F3B">
        <w:rPr>
          <w:rFonts w:ascii="Times New Roman" w:hAnsi="Times New Roman"/>
        </w:rPr>
        <w:t>мероприятия</w:t>
      </w:r>
      <w:proofErr w:type="gramEnd"/>
      <w:r w:rsidRPr="00560F3B">
        <w:rPr>
          <w:rFonts w:ascii="Times New Roman" w:hAnsi="Times New Roman"/>
        </w:rPr>
        <w:t xml:space="preserve"> связанные с оформлением результатов проверок. Представлять начальнику (заместителю начальника) отдела материалы проверки налогоплательщика по утвержденной форме;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 xml:space="preserve">составлять </w:t>
      </w:r>
      <w:r w:rsidRPr="00560F3B">
        <w:rPr>
          <w:rFonts w:ascii="Times New Roman" w:eastAsia="MS Mincho" w:hAnsi="Times New Roman"/>
        </w:rPr>
        <w:t>акты проверок налогоплательщиков</w:t>
      </w:r>
      <w:r w:rsidRPr="00560F3B">
        <w:rPr>
          <w:rFonts w:ascii="Times New Roman" w:hAnsi="Times New Roman"/>
        </w:rPr>
        <w:t xml:space="preserve"> и протоколы об административных правонарушениях при установлении фактов совершения административных правонарушений,  получать от должностных лиц необходимые для анализа объяснения, справки и сведения по </w:t>
      </w:r>
      <w:proofErr w:type="gramStart"/>
      <w:r w:rsidRPr="00560F3B">
        <w:rPr>
          <w:rFonts w:ascii="Times New Roman" w:hAnsi="Times New Roman"/>
        </w:rPr>
        <w:t>вопросам</w:t>
      </w:r>
      <w:proofErr w:type="gramEnd"/>
      <w:r w:rsidRPr="00560F3B">
        <w:rPr>
          <w:rFonts w:ascii="Times New Roman" w:hAnsi="Times New Roman"/>
        </w:rPr>
        <w:t xml:space="preserve"> возникающим при проверках;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  <w:b/>
        </w:rPr>
      </w:pPr>
      <w:r w:rsidRPr="00560F3B">
        <w:rPr>
          <w:rFonts w:ascii="Times New Roman" w:hAnsi="Times New Roman"/>
        </w:rPr>
        <w:t>участвовать в рассмотрении дел об административных правонарушениях (с участием юридического отдела), а также возражений, представленных налогоплательщиками по материалам проверок;</w:t>
      </w:r>
      <w:r w:rsidRPr="00560F3B">
        <w:rPr>
          <w:rFonts w:ascii="Times New Roman" w:hAnsi="Times New Roman"/>
          <w:b/>
        </w:rPr>
        <w:t xml:space="preserve"> 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eastAsia="MS Mincho" w:hAnsi="Times New Roman"/>
        </w:rPr>
      </w:pPr>
      <w:r w:rsidRPr="00560F3B">
        <w:rPr>
          <w:rFonts w:ascii="Times New Roman" w:eastAsia="MS Mincho" w:hAnsi="Times New Roman"/>
        </w:rPr>
        <w:t>осуществлять взаимодействия с центрами по техническому обслуживанию контрольно-кассовой технике;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участвовать в подготовке ответов на письменные запросы налогоплательщиков, входящие в компетенцию отдела.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подготавливать</w:t>
      </w:r>
      <w:r w:rsidRPr="00560F3B">
        <w:rPr>
          <w:rFonts w:ascii="Times New Roman" w:hAnsi="Times New Roman"/>
          <w:b/>
        </w:rPr>
        <w:t xml:space="preserve"> </w:t>
      </w:r>
      <w:r w:rsidRPr="00560F3B">
        <w:rPr>
          <w:rFonts w:ascii="Times New Roman" w:hAnsi="Times New Roman"/>
        </w:rPr>
        <w:t>информационных материалов  для руководства инспекции по вопросам, находящимся в компетенции отдела.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 xml:space="preserve">осуществлять формирование установленной отчетности по направлению деятельности  отдела; 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осуществлять технологию работы с использованием системы ЭОД в соответствии с инструкциями РМ 12-7-1, РМ 12-8-1 и имеет доступ к следующим режимам работы системы ЭОД местного уровня: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560F3B">
        <w:rPr>
          <w:rFonts w:ascii="Times New Roman" w:hAnsi="Times New Roman"/>
        </w:rPr>
        <w:t>«Учет ККТ», «Документы на проведение проверки по применению ККТ», «Проверки соблюдения законодательства по применению ККТ», «Анализ работы по ККТ», «Административные правонарушения», «Журнал сведений по АН», а также доступ в режиме просмотра ко всей информации по налогоплательщику, имеющейся в «Системе ЭОД»;</w:t>
      </w:r>
    </w:p>
    <w:p w:rsidR="007F328F" w:rsidRPr="00560F3B" w:rsidRDefault="007F328F" w:rsidP="00D933F8">
      <w:pPr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560F3B">
        <w:rPr>
          <w:rFonts w:ascii="Times New Roman" w:hAnsi="Times New Roman"/>
          <w:bCs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D933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r w:rsidR="00FA3A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="007A4EC0">
        <w:rPr>
          <w:rFonts w:ascii="Times New Roman" w:hAnsi="Times New Roman"/>
          <w:sz w:val="24"/>
          <w:szCs w:val="24"/>
        </w:rPr>
        <w:t>нспекции, положением о</w:t>
      </w:r>
      <w:r w:rsidR="00560F3B">
        <w:rPr>
          <w:rFonts w:ascii="Times New Roman" w:hAnsi="Times New Roman"/>
          <w:sz w:val="24"/>
          <w:szCs w:val="24"/>
        </w:rPr>
        <w:t>б</w:t>
      </w:r>
      <w:r w:rsidRPr="00757F34">
        <w:rPr>
          <w:rFonts w:ascii="Times New Roman" w:hAnsi="Times New Roman"/>
          <w:sz w:val="24"/>
          <w:szCs w:val="24"/>
        </w:rPr>
        <w:t xml:space="preserve"> отделе</w:t>
      </w:r>
      <w:r w:rsidR="00560F3B">
        <w:rPr>
          <w:rFonts w:ascii="Times New Roman" w:hAnsi="Times New Roman"/>
          <w:sz w:val="24"/>
          <w:szCs w:val="24"/>
        </w:rPr>
        <w:t xml:space="preserve"> оперативного контроля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proofErr w:type="gramEnd"/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11. 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D93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D933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16C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502902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933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7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57F34">
        <w:rPr>
          <w:rFonts w:ascii="Times New Roman" w:hAnsi="Times New Roman"/>
          <w:sz w:val="24"/>
          <w:szCs w:val="24"/>
        </w:rPr>
        <w:t>) ФНС России.</w:t>
      </w:r>
    </w:p>
    <w:p w:rsidR="00FA2F42" w:rsidRPr="00757F34" w:rsidRDefault="00FA2F42" w:rsidP="00D933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933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FA2F42" w:rsidRPr="00757F34" w:rsidRDefault="00FA2F42" w:rsidP="00D933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6684D" w:rsidRPr="00D77E91" w:rsidRDefault="00D6684D" w:rsidP="00D933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D933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D933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D93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D93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AC16C4">
      <w:headerReference w:type="default" r:id="rId18"/>
      <w:type w:val="continuous"/>
      <w:pgSz w:w="11906" w:h="16838"/>
      <w:pgMar w:top="719" w:right="849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06" w:rsidRDefault="00E85C06" w:rsidP="003B7A81">
      <w:pPr>
        <w:spacing w:after="0" w:line="240" w:lineRule="auto"/>
      </w:pPr>
      <w:r>
        <w:separator/>
      </w:r>
    </w:p>
  </w:endnote>
  <w:endnote w:type="continuationSeparator" w:id="0">
    <w:p w:rsidR="00E85C06" w:rsidRDefault="00E85C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06" w:rsidRDefault="00E85C06" w:rsidP="003B7A81">
      <w:pPr>
        <w:spacing w:after="0" w:line="240" w:lineRule="auto"/>
      </w:pPr>
      <w:r>
        <w:separator/>
      </w:r>
    </w:p>
  </w:footnote>
  <w:footnote w:type="continuationSeparator" w:id="0">
    <w:p w:rsidR="00E85C06" w:rsidRDefault="00E85C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8F" w:rsidRPr="00B310A4" w:rsidRDefault="007F328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A2F42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F328F" w:rsidRPr="00B310A4" w:rsidRDefault="007F328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0F3B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28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933F8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85C06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5E01"/>
    <w:rsid w:val="00F9087E"/>
    <w:rsid w:val="00F975FE"/>
    <w:rsid w:val="00FA2F42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4</cp:revision>
  <cp:lastPrinted>2018-01-11T06:45:00Z</cp:lastPrinted>
  <dcterms:created xsi:type="dcterms:W3CDTF">2018-05-08T07:45:00Z</dcterms:created>
  <dcterms:modified xsi:type="dcterms:W3CDTF">2018-05-11T09:24:00Z</dcterms:modified>
</cp:coreProperties>
</file>